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16813CF6"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257DE3">
        <w:rPr>
          <w:b/>
          <w:bCs/>
          <w:spacing w:val="-3"/>
          <w:szCs w:val="24"/>
        </w:rPr>
        <w:t>7</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468E6777" w:rsidR="00A312D6" w:rsidRPr="00C87F17" w:rsidRDefault="00EB1405" w:rsidP="00A312D6">
      <w:pPr>
        <w:jc w:val="center"/>
        <w:rPr>
          <w:szCs w:val="24"/>
        </w:rPr>
      </w:pPr>
      <w:r w:rsidRPr="00C87F17">
        <w:rPr>
          <w:szCs w:val="24"/>
        </w:rPr>
        <w:t>202</w:t>
      </w:r>
      <w:r w:rsidR="00E52671">
        <w:rPr>
          <w:szCs w:val="24"/>
        </w:rPr>
        <w:t xml:space="preserve">6m. </w:t>
      </w:r>
      <w:r w:rsidR="006F5010">
        <w:rPr>
          <w:szCs w:val="24"/>
        </w:rPr>
        <w:t xml:space="preserve">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50B6074B"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30B41" w:rsidRPr="00B30B41">
        <w:rPr>
          <w:b/>
          <w:bCs/>
          <w:szCs w:val="24"/>
        </w:rPr>
        <w:t>Tako įrengimo Skuodo miesto istorinėje dalyje (</w:t>
      </w:r>
      <w:proofErr w:type="spellStart"/>
      <w:r w:rsidR="00B30B41" w:rsidRPr="00B30B41">
        <w:rPr>
          <w:b/>
          <w:bCs/>
          <w:szCs w:val="24"/>
        </w:rPr>
        <w:t>u.k</w:t>
      </w:r>
      <w:proofErr w:type="spellEnd"/>
      <w:r w:rsidR="00B30B41" w:rsidRPr="00B30B41">
        <w:rPr>
          <w:b/>
          <w:bCs/>
          <w:szCs w:val="24"/>
        </w:rPr>
        <w:t>. 17108) Gedimino ir Vydūno gatvių sankirtoje darbai</w:t>
      </w:r>
      <w:r w:rsidR="00B30B41">
        <w:rPr>
          <w:b/>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675F34BC" w:rsidR="00775F6A" w:rsidRPr="009074CC" w:rsidRDefault="00195418" w:rsidP="009074CC">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xml:space="preserve">– </w:t>
      </w:r>
      <w:r w:rsidR="0099345F">
        <w:rPr>
          <w:b/>
          <w:bCs/>
          <w:szCs w:val="24"/>
          <w:lang w:eastAsia="lt-LT"/>
        </w:rPr>
        <w:t>3</w:t>
      </w:r>
      <w:r w:rsidR="003E4206">
        <w:rPr>
          <w:b/>
          <w:bCs/>
          <w:szCs w:val="24"/>
          <w:lang w:eastAsia="lt-LT"/>
        </w:rPr>
        <w:t xml:space="preserve"> (</w:t>
      </w:r>
      <w:r w:rsidR="0099345F">
        <w:rPr>
          <w:b/>
          <w:bCs/>
          <w:szCs w:val="24"/>
          <w:lang w:eastAsia="lt-LT"/>
        </w:rPr>
        <w:t>trys</w:t>
      </w:r>
      <w:r w:rsidR="003E4206">
        <w:rPr>
          <w:b/>
          <w:bCs/>
          <w:szCs w:val="24"/>
          <w:lang w:eastAsia="lt-LT"/>
        </w:rPr>
        <w:t>) mėnesiai nuo sutarties pasirašymo datos.</w:t>
      </w:r>
    </w:p>
    <w:p w14:paraId="06D500A4" w14:textId="1DE97785" w:rsidR="0076718C" w:rsidRPr="006F5010" w:rsidRDefault="0036457D" w:rsidP="008A7B4E">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E50F48" w:rsidRPr="00E50F48">
        <w:rPr>
          <w:szCs w:val="24"/>
        </w:rPr>
        <w:t>Atliktų darbų aktai, atliktų darbų ir išlaidų apmokėjimo pažyma su visais parašais ir PVM sąskait</w:t>
      </w:r>
      <w:r w:rsidR="00415EF4">
        <w:rPr>
          <w:szCs w:val="24"/>
        </w:rPr>
        <w:t>a</w:t>
      </w:r>
      <w:r w:rsidR="00E50F48" w:rsidRPr="00E50F48">
        <w:rPr>
          <w:szCs w:val="24"/>
        </w:rPr>
        <w:t xml:space="preserve"> faktūra turi būti pateikti iki einamojo mėnesio 30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543127AD" w14:textId="09A0825C" w:rsidR="00502B9A" w:rsidRDefault="0076718C" w:rsidP="006746B0">
      <w:pPr>
        <w:widowControl w:val="0"/>
        <w:tabs>
          <w:tab w:val="left" w:pos="720"/>
          <w:tab w:val="left" w:pos="1440"/>
        </w:tabs>
        <w:ind w:firstLine="1418"/>
        <w:jc w:val="both"/>
        <w:rPr>
          <w:szCs w:val="24"/>
        </w:rPr>
      </w:pPr>
      <w:r>
        <w:rPr>
          <w:szCs w:val="24"/>
        </w:rPr>
        <w:t>4.</w:t>
      </w:r>
      <w:r w:rsidR="00800D4B">
        <w:rPr>
          <w:szCs w:val="24"/>
        </w:rPr>
        <w:t>6</w:t>
      </w:r>
      <w:r w:rsidR="00A312D6" w:rsidRPr="00C87F17">
        <w:rPr>
          <w:szCs w:val="24"/>
        </w:rPr>
        <w:t>. Rangovas, neužbaigęs Darbų Sutartyje nurodytu laiku ir neįgijęs teisės į terminų pratęsimą, moka Užsakovui 0,0</w:t>
      </w:r>
      <w:r w:rsidR="00BB74FE">
        <w:rPr>
          <w:szCs w:val="24"/>
        </w:rPr>
        <w:t>2</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3E961884" w14:textId="77777777" w:rsidR="00800D4B" w:rsidRPr="00BB74FE" w:rsidRDefault="00800D4B" w:rsidP="00800D4B">
      <w:pPr>
        <w:widowControl w:val="0"/>
        <w:tabs>
          <w:tab w:val="left" w:pos="720"/>
          <w:tab w:val="left" w:pos="1440"/>
        </w:tabs>
        <w:ind w:firstLine="1418"/>
        <w:jc w:val="both"/>
        <w:rPr>
          <w:szCs w:val="24"/>
        </w:rPr>
      </w:pPr>
      <w:r w:rsidRPr="00BB74FE">
        <w:rPr>
          <w:szCs w:val="24"/>
        </w:rPr>
        <w:t xml:space="preserve">4.7. Jeigu Rangovo (įskaitant ir Subrangovus) kvalifikacija dėl teisės verstis atitinkama veikla nebuvo tikrinama arba tikrinama ne visa apimtimi, Rangovas įsipareigoja Užsakovui, kad Sutartį vykdys tik tokią teisę turintys asmenys. </w:t>
      </w:r>
    </w:p>
    <w:p w14:paraId="1F375992" w14:textId="77777777" w:rsidR="00800D4B" w:rsidRPr="00BB74FE" w:rsidRDefault="00800D4B" w:rsidP="00800D4B">
      <w:pPr>
        <w:widowControl w:val="0"/>
        <w:tabs>
          <w:tab w:val="left" w:pos="720"/>
          <w:tab w:val="left" w:pos="1418"/>
        </w:tabs>
        <w:ind w:firstLine="1418"/>
        <w:jc w:val="both"/>
        <w:rPr>
          <w:szCs w:val="24"/>
        </w:rPr>
      </w:pPr>
      <w:r w:rsidRPr="00BB74FE">
        <w:rPr>
          <w:szCs w:val="24"/>
        </w:rPr>
        <w:t>4.8. Rangovas vykdydamas darbus privalo laikytis šių aplinkos apsaugos kriterijų</w:t>
      </w:r>
      <w:r w:rsidRPr="00BB74FE">
        <w:rPr>
          <w:bCs/>
          <w:szCs w:val="24"/>
        </w:rPr>
        <w:t xml:space="preserve">: neteršiama aplinka ir nekeliamas pavojus sveikatai. </w:t>
      </w:r>
      <w:r w:rsidRPr="00BB74FE">
        <w:rPr>
          <w:szCs w:val="24"/>
        </w:rPr>
        <w:t xml:space="preserve">Vykdant darbus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 </w:t>
      </w:r>
    </w:p>
    <w:p w14:paraId="2973F2CF" w14:textId="77777777" w:rsidR="00800D4B" w:rsidRPr="00BB74FE" w:rsidRDefault="00800D4B" w:rsidP="00800D4B">
      <w:pPr>
        <w:widowControl w:val="0"/>
        <w:tabs>
          <w:tab w:val="left" w:pos="720"/>
          <w:tab w:val="left" w:pos="1440"/>
        </w:tabs>
        <w:ind w:firstLine="1418"/>
        <w:jc w:val="both"/>
        <w:rPr>
          <w:bCs/>
          <w:szCs w:val="24"/>
        </w:rPr>
      </w:pPr>
      <w:r w:rsidRPr="00BB74FE">
        <w:rPr>
          <w:bCs/>
          <w:szCs w:val="24"/>
        </w:rPr>
        <w:t>4.9. Rangovas garantuoja, kad darbų perdavimo metu jo atlikti darbai atitiks Sutartyje numatytas savybes, normatyvinių statybos dokumentų ir kitų teisės aktų reikalavimus, jie bus atlikti be klaidų, kurios panaikintų ar sumažintų atliktų darbų vertę.</w:t>
      </w:r>
    </w:p>
    <w:p w14:paraId="6036AE96" w14:textId="77777777" w:rsidR="00800D4B" w:rsidRPr="00BB74FE" w:rsidRDefault="00800D4B" w:rsidP="00800D4B">
      <w:pPr>
        <w:widowControl w:val="0"/>
        <w:tabs>
          <w:tab w:val="left" w:pos="720"/>
          <w:tab w:val="left" w:pos="1440"/>
        </w:tabs>
        <w:ind w:firstLine="1418"/>
        <w:jc w:val="both"/>
        <w:rPr>
          <w:bCs/>
          <w:szCs w:val="24"/>
        </w:rPr>
      </w:pPr>
      <w:r w:rsidRPr="00BB74FE">
        <w:rPr>
          <w:bCs/>
          <w:szCs w:val="24"/>
        </w:rPr>
        <w:t>4.10.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CD4A3F5" w14:textId="77777777" w:rsidR="00800D4B" w:rsidRPr="00800D4B" w:rsidRDefault="00800D4B" w:rsidP="00800D4B">
      <w:pPr>
        <w:widowControl w:val="0"/>
        <w:tabs>
          <w:tab w:val="left" w:pos="720"/>
          <w:tab w:val="left" w:pos="1440"/>
        </w:tabs>
        <w:ind w:firstLine="1418"/>
        <w:jc w:val="both"/>
        <w:rPr>
          <w:bCs/>
          <w:szCs w:val="24"/>
        </w:rPr>
      </w:pPr>
      <w:r w:rsidRPr="00BB74FE">
        <w:rPr>
          <w:bCs/>
          <w:szCs w:val="24"/>
        </w:rPr>
        <w:t>4.11.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3D9388B6" w14:textId="77777777" w:rsidR="00800D4B" w:rsidRPr="00C87F17" w:rsidRDefault="00800D4B" w:rsidP="006746B0">
      <w:pPr>
        <w:widowControl w:val="0"/>
        <w:tabs>
          <w:tab w:val="left" w:pos="720"/>
          <w:tab w:val="left" w:pos="1440"/>
        </w:tabs>
        <w:ind w:firstLine="1418"/>
        <w:jc w:val="both"/>
        <w:rPr>
          <w:szCs w:val="24"/>
        </w:rPr>
      </w:pP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54ABB74C"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124622">
        <w:rPr>
          <w:color w:val="000000"/>
          <w:szCs w:val="24"/>
        </w:rPr>
        <w:t>3</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lastRenderedPageBreak/>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lastRenderedPageBreak/>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Pr="00257DE3" w:rsidRDefault="001D2D19" w:rsidP="001D2D19">
      <w:pPr>
        <w:tabs>
          <w:tab w:val="left" w:pos="1260"/>
          <w:tab w:val="left" w:pos="1430"/>
        </w:tabs>
        <w:suppressAutoHyphens w:val="0"/>
        <w:snapToGrid w:val="0"/>
        <w:ind w:firstLine="1418"/>
        <w:jc w:val="both"/>
        <w:rPr>
          <w:b/>
          <w:bCs/>
          <w:color w:val="000000"/>
          <w:szCs w:val="24"/>
          <w:lang w:eastAsia="en-US"/>
        </w:rPr>
      </w:pPr>
      <w:r w:rsidRPr="00257DE3">
        <w:rPr>
          <w:b/>
          <w:bCs/>
          <w:szCs w:val="24"/>
          <w:lang w:eastAsia="en-US"/>
        </w:rPr>
        <w:t xml:space="preserve">9.9. </w:t>
      </w:r>
      <w:r w:rsidRPr="00257DE3">
        <w:rPr>
          <w:b/>
          <w:bCs/>
          <w:color w:val="000000"/>
          <w:szCs w:val="24"/>
          <w:lang w:eastAsia="en-US"/>
        </w:rPr>
        <w:t xml:space="preserve">Užsakovo paskirtas asmuo atsakingas už sutarties vykdymą – </w:t>
      </w:r>
    </w:p>
    <w:p w14:paraId="6695E427" w14:textId="53543790" w:rsidR="006F5010" w:rsidRPr="00257DE3" w:rsidRDefault="006F5010" w:rsidP="001D2D19">
      <w:pPr>
        <w:tabs>
          <w:tab w:val="left" w:pos="1260"/>
          <w:tab w:val="left" w:pos="1430"/>
        </w:tabs>
        <w:suppressAutoHyphens w:val="0"/>
        <w:snapToGrid w:val="0"/>
        <w:ind w:firstLine="1418"/>
        <w:jc w:val="both"/>
        <w:rPr>
          <w:b/>
          <w:bCs/>
          <w:szCs w:val="24"/>
          <w:lang w:eastAsia="en-US"/>
        </w:rPr>
      </w:pPr>
      <w:r w:rsidRPr="00257DE3">
        <w:rPr>
          <w:b/>
          <w:bCs/>
          <w:szCs w:val="24"/>
          <w:lang w:eastAsia="en-US"/>
        </w:rPr>
        <w:t>9.10. Rangovo</w:t>
      </w:r>
      <w:r w:rsidR="00CB77C3" w:rsidRPr="00257DE3">
        <w:rPr>
          <w:b/>
          <w:bCs/>
          <w:szCs w:val="24"/>
          <w:lang w:eastAsia="en-US"/>
        </w:rPr>
        <w:t xml:space="preserve"> už Sutarties vykdymą</w:t>
      </w:r>
      <w:r w:rsidRPr="00257DE3">
        <w:rPr>
          <w:b/>
          <w:bCs/>
          <w:szCs w:val="24"/>
          <w:lang w:eastAsia="en-US"/>
        </w:rPr>
        <w:t xml:space="preserve"> atsakingas asmuo –</w:t>
      </w:r>
    </w:p>
    <w:p w14:paraId="40BEB41A" w14:textId="66AA8736" w:rsidR="0076718C" w:rsidRDefault="001D2D19" w:rsidP="00746F01">
      <w:pPr>
        <w:tabs>
          <w:tab w:val="left" w:pos="1259"/>
          <w:tab w:val="left" w:pos="1430"/>
        </w:tabs>
        <w:suppressAutoHyphens w:val="0"/>
        <w:snapToGrid w:val="0"/>
        <w:ind w:firstLine="1418"/>
        <w:jc w:val="both"/>
        <w:rPr>
          <w:szCs w:val="24"/>
          <w:lang w:eastAsia="lt-LT"/>
        </w:rPr>
      </w:pPr>
      <w:r>
        <w:rPr>
          <w:szCs w:val="24"/>
          <w:lang w:eastAsia="lt-LT"/>
        </w:rPr>
        <w:t>9.1</w:t>
      </w:r>
      <w:r w:rsidR="00170B8D">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61D5EDED" w14:textId="13D8BFB4" w:rsidR="008878A9" w:rsidRPr="006B3E15" w:rsidRDefault="008878A9" w:rsidP="008878A9">
      <w:pPr>
        <w:tabs>
          <w:tab w:val="left" w:pos="1440"/>
        </w:tabs>
        <w:snapToGrid w:val="0"/>
        <w:ind w:firstLine="1247"/>
        <w:jc w:val="both"/>
        <w:rPr>
          <w:rFonts w:cs="TimesLT"/>
          <w:color w:val="000000"/>
          <w:szCs w:val="24"/>
        </w:rPr>
      </w:pPr>
      <w:r>
        <w:rPr>
          <w:szCs w:val="24"/>
          <w:lang w:eastAsia="lt-LT"/>
        </w:rPr>
        <w:t xml:space="preserve">9.12. </w:t>
      </w:r>
      <w:r>
        <w:rPr>
          <w:rFonts w:cs="TimesLT"/>
          <w:color w:val="000000"/>
          <w:szCs w:val="24"/>
        </w:rPr>
        <w:t>Sutarties priedai yra neatskiriama Sutarties dali</w:t>
      </w:r>
      <w:r w:rsidRPr="006B3E15">
        <w:rPr>
          <w:rFonts w:cs="TimesLT"/>
          <w:color w:val="000000"/>
          <w:szCs w:val="24"/>
        </w:rPr>
        <w:t>s:</w:t>
      </w:r>
    </w:p>
    <w:p w14:paraId="403843D3" w14:textId="484501BA" w:rsidR="008878A9" w:rsidRPr="008878A9" w:rsidRDefault="008878A9" w:rsidP="008878A9">
      <w:pPr>
        <w:tabs>
          <w:tab w:val="left" w:pos="1430"/>
        </w:tabs>
        <w:snapToGrid w:val="0"/>
        <w:ind w:firstLine="1247"/>
        <w:jc w:val="both"/>
        <w:rPr>
          <w:rFonts w:cs="TimesLT"/>
          <w:color w:val="000000"/>
          <w:szCs w:val="24"/>
        </w:rPr>
      </w:pPr>
      <w:r w:rsidRPr="00EE75BD">
        <w:rPr>
          <w:rFonts w:cs="TimesLT"/>
          <w:color w:val="000000"/>
          <w:szCs w:val="24"/>
        </w:rPr>
        <w:t>9.</w:t>
      </w:r>
      <w:r>
        <w:rPr>
          <w:rFonts w:cs="TimesLT"/>
          <w:color w:val="000000"/>
          <w:szCs w:val="24"/>
        </w:rPr>
        <w:t>12</w:t>
      </w:r>
      <w:r w:rsidRPr="00EE75BD">
        <w:rPr>
          <w:rFonts w:cs="TimesLT"/>
          <w:color w:val="000000"/>
          <w:szCs w:val="24"/>
        </w:rPr>
        <w:t>.1.</w:t>
      </w:r>
      <w:r>
        <w:rPr>
          <w:rFonts w:cs="TimesLT"/>
          <w:color w:val="000000"/>
          <w:szCs w:val="24"/>
        </w:rPr>
        <w:t xml:space="preserve"> </w:t>
      </w:r>
      <w:r w:rsidRPr="00EE75BD">
        <w:rPr>
          <w:rFonts w:cs="TimesLT"/>
          <w:color w:val="000000"/>
          <w:szCs w:val="24"/>
        </w:rPr>
        <w:t xml:space="preserve"> </w:t>
      </w:r>
      <w:r>
        <w:rPr>
          <w:rFonts w:cs="TimesLT"/>
          <w:color w:val="000000"/>
          <w:szCs w:val="24"/>
        </w:rPr>
        <w:t xml:space="preserve">Sutarties </w:t>
      </w:r>
      <w:r w:rsidRPr="00EE75BD">
        <w:rPr>
          <w:rFonts w:cs="TimesLT"/>
          <w:color w:val="000000"/>
          <w:szCs w:val="24"/>
        </w:rPr>
        <w:t>priedas – „</w:t>
      </w:r>
      <w:r>
        <w:rPr>
          <w:rFonts w:cs="TimesLT"/>
          <w:color w:val="000000"/>
          <w:szCs w:val="24"/>
        </w:rPr>
        <w:t>Techninė specifikacija“.</w:t>
      </w:r>
    </w:p>
    <w:p w14:paraId="1101ED1E" w14:textId="77777777" w:rsidR="00746F01" w:rsidRDefault="00746F01" w:rsidP="00746F01">
      <w:pPr>
        <w:tabs>
          <w:tab w:val="left" w:pos="1259"/>
          <w:tab w:val="left" w:pos="1430"/>
        </w:tabs>
        <w:suppressAutoHyphens w:val="0"/>
        <w:snapToGrid w:val="0"/>
        <w:ind w:firstLine="1418"/>
        <w:jc w:val="both"/>
        <w:rPr>
          <w:szCs w:val="24"/>
          <w:lang w:eastAsia="en-US"/>
        </w:rPr>
      </w:pPr>
    </w:p>
    <w:p w14:paraId="6B52B080" w14:textId="77777777" w:rsidR="006A7BDB" w:rsidRDefault="006A7BDB" w:rsidP="00746F01">
      <w:pPr>
        <w:tabs>
          <w:tab w:val="left" w:pos="1259"/>
          <w:tab w:val="left" w:pos="1430"/>
        </w:tabs>
        <w:suppressAutoHyphens w:val="0"/>
        <w:snapToGrid w:val="0"/>
        <w:ind w:firstLine="1418"/>
        <w:jc w:val="both"/>
        <w:rPr>
          <w:szCs w:val="24"/>
          <w:lang w:eastAsia="en-US"/>
        </w:rPr>
      </w:pPr>
    </w:p>
    <w:p w14:paraId="57BD4849" w14:textId="77777777" w:rsidR="006A7BDB" w:rsidRDefault="006A7BDB" w:rsidP="00746F01">
      <w:pPr>
        <w:tabs>
          <w:tab w:val="left" w:pos="1259"/>
          <w:tab w:val="left" w:pos="1430"/>
        </w:tabs>
        <w:suppressAutoHyphens w:val="0"/>
        <w:snapToGrid w:val="0"/>
        <w:ind w:firstLine="1418"/>
        <w:jc w:val="both"/>
        <w:rPr>
          <w:szCs w:val="24"/>
          <w:lang w:eastAsia="en-US"/>
        </w:rPr>
      </w:pPr>
    </w:p>
    <w:p w14:paraId="53AEAE89" w14:textId="77777777" w:rsidR="006A7BDB" w:rsidRDefault="006A7BDB" w:rsidP="00746F01">
      <w:pPr>
        <w:tabs>
          <w:tab w:val="left" w:pos="1259"/>
          <w:tab w:val="left" w:pos="1430"/>
        </w:tabs>
        <w:suppressAutoHyphens w:val="0"/>
        <w:snapToGrid w:val="0"/>
        <w:ind w:firstLine="1418"/>
        <w:jc w:val="both"/>
        <w:rPr>
          <w:szCs w:val="24"/>
          <w:lang w:eastAsia="en-US"/>
        </w:rPr>
      </w:pPr>
    </w:p>
    <w:p w14:paraId="664CF898" w14:textId="77777777" w:rsidR="006A7BDB" w:rsidRPr="00746F01" w:rsidRDefault="006A7BDB"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38C4DA0B" w:rsidR="00C17005" w:rsidRPr="00C87F17" w:rsidRDefault="00C17005" w:rsidP="00C17005">
            <w:pPr>
              <w:tabs>
                <w:tab w:val="left" w:pos="720"/>
                <w:tab w:val="left" w:pos="900"/>
              </w:tabs>
              <w:rPr>
                <w:color w:val="000000" w:themeColor="text1"/>
                <w:szCs w:val="24"/>
              </w:rPr>
            </w:pPr>
            <w:r w:rsidRPr="00C87F17">
              <w:rPr>
                <w:color w:val="000000" w:themeColor="text1"/>
                <w:szCs w:val="24"/>
              </w:rPr>
              <w:t>Tel. (</w:t>
            </w:r>
            <w:r w:rsidR="00E52671">
              <w:rPr>
                <w:color w:val="000000" w:themeColor="text1"/>
                <w:szCs w:val="24"/>
              </w:rPr>
              <w:t>0</w:t>
            </w:r>
            <w:r w:rsidRPr="00C87F17">
              <w:rPr>
                <w:color w:val="000000" w:themeColor="text1"/>
                <w:szCs w:val="24"/>
              </w:rPr>
              <w:t xml:space="preserve">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9C70" w14:textId="77777777" w:rsidR="003161B2" w:rsidRDefault="003161B2">
      <w:r>
        <w:separator/>
      </w:r>
    </w:p>
  </w:endnote>
  <w:endnote w:type="continuationSeparator" w:id="0">
    <w:p w14:paraId="79C328D9" w14:textId="77777777" w:rsidR="003161B2" w:rsidRDefault="0031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E44BD" w14:textId="77777777" w:rsidR="003161B2" w:rsidRDefault="003161B2">
      <w:r>
        <w:separator/>
      </w:r>
    </w:p>
  </w:footnote>
  <w:footnote w:type="continuationSeparator" w:id="0">
    <w:p w14:paraId="606735A3" w14:textId="77777777" w:rsidR="003161B2" w:rsidRDefault="0031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37A6"/>
    <w:rsid w:val="00005739"/>
    <w:rsid w:val="00010424"/>
    <w:rsid w:val="000203C6"/>
    <w:rsid w:val="00031230"/>
    <w:rsid w:val="00035D0D"/>
    <w:rsid w:val="00051DB5"/>
    <w:rsid w:val="00063D3C"/>
    <w:rsid w:val="00077620"/>
    <w:rsid w:val="000A73BD"/>
    <w:rsid w:val="000B59E7"/>
    <w:rsid w:val="000B5EF8"/>
    <w:rsid w:val="000D011E"/>
    <w:rsid w:val="000E2D92"/>
    <w:rsid w:val="000F64FF"/>
    <w:rsid w:val="00100667"/>
    <w:rsid w:val="001042C2"/>
    <w:rsid w:val="001051C6"/>
    <w:rsid w:val="001112EA"/>
    <w:rsid w:val="0012157A"/>
    <w:rsid w:val="00124622"/>
    <w:rsid w:val="00126EFE"/>
    <w:rsid w:val="001349C3"/>
    <w:rsid w:val="001467C1"/>
    <w:rsid w:val="00167F21"/>
    <w:rsid w:val="00170B8D"/>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57DE3"/>
    <w:rsid w:val="002608AC"/>
    <w:rsid w:val="00265991"/>
    <w:rsid w:val="00290CD8"/>
    <w:rsid w:val="00290FB4"/>
    <w:rsid w:val="002C1C39"/>
    <w:rsid w:val="002C4285"/>
    <w:rsid w:val="002E1BB1"/>
    <w:rsid w:val="002E5E16"/>
    <w:rsid w:val="0030428F"/>
    <w:rsid w:val="00304B75"/>
    <w:rsid w:val="003161B2"/>
    <w:rsid w:val="00330472"/>
    <w:rsid w:val="00344C3F"/>
    <w:rsid w:val="003461F4"/>
    <w:rsid w:val="003527F9"/>
    <w:rsid w:val="0036457D"/>
    <w:rsid w:val="00364913"/>
    <w:rsid w:val="0038219A"/>
    <w:rsid w:val="00387AA8"/>
    <w:rsid w:val="003A10FC"/>
    <w:rsid w:val="003A5729"/>
    <w:rsid w:val="003B636C"/>
    <w:rsid w:val="003B797D"/>
    <w:rsid w:val="003C7DBE"/>
    <w:rsid w:val="003D1AB4"/>
    <w:rsid w:val="003D3395"/>
    <w:rsid w:val="003D49C1"/>
    <w:rsid w:val="003E4206"/>
    <w:rsid w:val="00402102"/>
    <w:rsid w:val="0041397A"/>
    <w:rsid w:val="00415EF4"/>
    <w:rsid w:val="0042100B"/>
    <w:rsid w:val="00422021"/>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8377B"/>
    <w:rsid w:val="00595775"/>
    <w:rsid w:val="005968E2"/>
    <w:rsid w:val="005A69E2"/>
    <w:rsid w:val="005B6EEE"/>
    <w:rsid w:val="005E5B1D"/>
    <w:rsid w:val="0060101B"/>
    <w:rsid w:val="00612E5B"/>
    <w:rsid w:val="00630605"/>
    <w:rsid w:val="006433B2"/>
    <w:rsid w:val="00656BDA"/>
    <w:rsid w:val="0066033C"/>
    <w:rsid w:val="00666493"/>
    <w:rsid w:val="006746B0"/>
    <w:rsid w:val="00686577"/>
    <w:rsid w:val="00686D0E"/>
    <w:rsid w:val="00687683"/>
    <w:rsid w:val="006919B8"/>
    <w:rsid w:val="006940F3"/>
    <w:rsid w:val="006A7BDB"/>
    <w:rsid w:val="006C664D"/>
    <w:rsid w:val="006C6EE6"/>
    <w:rsid w:val="006D5FA1"/>
    <w:rsid w:val="006E4339"/>
    <w:rsid w:val="006F3A82"/>
    <w:rsid w:val="006F5010"/>
    <w:rsid w:val="00703689"/>
    <w:rsid w:val="007049F9"/>
    <w:rsid w:val="00706572"/>
    <w:rsid w:val="007115CC"/>
    <w:rsid w:val="00712668"/>
    <w:rsid w:val="0072392E"/>
    <w:rsid w:val="007247C0"/>
    <w:rsid w:val="00740862"/>
    <w:rsid w:val="00746F01"/>
    <w:rsid w:val="007519F7"/>
    <w:rsid w:val="00757758"/>
    <w:rsid w:val="0076718C"/>
    <w:rsid w:val="00775F6A"/>
    <w:rsid w:val="00784697"/>
    <w:rsid w:val="00797AA8"/>
    <w:rsid w:val="007A262A"/>
    <w:rsid w:val="007A4C39"/>
    <w:rsid w:val="007E0B77"/>
    <w:rsid w:val="007E2B6E"/>
    <w:rsid w:val="007E45DD"/>
    <w:rsid w:val="00800D4B"/>
    <w:rsid w:val="00807A86"/>
    <w:rsid w:val="00811F41"/>
    <w:rsid w:val="00813147"/>
    <w:rsid w:val="00815B6A"/>
    <w:rsid w:val="008260D9"/>
    <w:rsid w:val="00840885"/>
    <w:rsid w:val="0084271C"/>
    <w:rsid w:val="00853DE1"/>
    <w:rsid w:val="00866B11"/>
    <w:rsid w:val="008727F4"/>
    <w:rsid w:val="008739F0"/>
    <w:rsid w:val="00873BE2"/>
    <w:rsid w:val="008825E0"/>
    <w:rsid w:val="008878A9"/>
    <w:rsid w:val="00891FE7"/>
    <w:rsid w:val="008971F0"/>
    <w:rsid w:val="008A0A6D"/>
    <w:rsid w:val="008A4638"/>
    <w:rsid w:val="008A7B4E"/>
    <w:rsid w:val="008B0BE4"/>
    <w:rsid w:val="008B2861"/>
    <w:rsid w:val="008F063E"/>
    <w:rsid w:val="008F4D73"/>
    <w:rsid w:val="008F66B2"/>
    <w:rsid w:val="009074CC"/>
    <w:rsid w:val="00920D08"/>
    <w:rsid w:val="00922347"/>
    <w:rsid w:val="00933601"/>
    <w:rsid w:val="0094395D"/>
    <w:rsid w:val="00960DED"/>
    <w:rsid w:val="009718CD"/>
    <w:rsid w:val="0099345F"/>
    <w:rsid w:val="009A12D7"/>
    <w:rsid w:val="009A521F"/>
    <w:rsid w:val="009C4FAD"/>
    <w:rsid w:val="009E4671"/>
    <w:rsid w:val="009F11AC"/>
    <w:rsid w:val="009F4897"/>
    <w:rsid w:val="00A1218F"/>
    <w:rsid w:val="00A2173E"/>
    <w:rsid w:val="00A25497"/>
    <w:rsid w:val="00A258B2"/>
    <w:rsid w:val="00A2643F"/>
    <w:rsid w:val="00A312D6"/>
    <w:rsid w:val="00A47EC7"/>
    <w:rsid w:val="00A53051"/>
    <w:rsid w:val="00A72480"/>
    <w:rsid w:val="00A9565A"/>
    <w:rsid w:val="00AC0FBE"/>
    <w:rsid w:val="00AE7F28"/>
    <w:rsid w:val="00B01685"/>
    <w:rsid w:val="00B043E3"/>
    <w:rsid w:val="00B176E8"/>
    <w:rsid w:val="00B250CD"/>
    <w:rsid w:val="00B30B41"/>
    <w:rsid w:val="00B50FC7"/>
    <w:rsid w:val="00B62982"/>
    <w:rsid w:val="00B64CBE"/>
    <w:rsid w:val="00B71628"/>
    <w:rsid w:val="00B72BF4"/>
    <w:rsid w:val="00B868FB"/>
    <w:rsid w:val="00B86C4F"/>
    <w:rsid w:val="00BA4E3D"/>
    <w:rsid w:val="00BA6101"/>
    <w:rsid w:val="00BA6543"/>
    <w:rsid w:val="00BA7D5F"/>
    <w:rsid w:val="00BB74FE"/>
    <w:rsid w:val="00BD0592"/>
    <w:rsid w:val="00BD3E79"/>
    <w:rsid w:val="00BE3F8E"/>
    <w:rsid w:val="00C00200"/>
    <w:rsid w:val="00C043A7"/>
    <w:rsid w:val="00C17005"/>
    <w:rsid w:val="00C26996"/>
    <w:rsid w:val="00C27D90"/>
    <w:rsid w:val="00C345A9"/>
    <w:rsid w:val="00C57B6A"/>
    <w:rsid w:val="00C64F0E"/>
    <w:rsid w:val="00C87F17"/>
    <w:rsid w:val="00CA1323"/>
    <w:rsid w:val="00CA6149"/>
    <w:rsid w:val="00CB77C3"/>
    <w:rsid w:val="00CC0FC1"/>
    <w:rsid w:val="00CC271E"/>
    <w:rsid w:val="00CC5190"/>
    <w:rsid w:val="00CF1766"/>
    <w:rsid w:val="00D21EA2"/>
    <w:rsid w:val="00D66A7F"/>
    <w:rsid w:val="00D8059F"/>
    <w:rsid w:val="00D829B2"/>
    <w:rsid w:val="00D97964"/>
    <w:rsid w:val="00DB2602"/>
    <w:rsid w:val="00DE0507"/>
    <w:rsid w:val="00DE7558"/>
    <w:rsid w:val="00DF6F92"/>
    <w:rsid w:val="00E16FDA"/>
    <w:rsid w:val="00E20B8F"/>
    <w:rsid w:val="00E2731C"/>
    <w:rsid w:val="00E431E0"/>
    <w:rsid w:val="00E50F48"/>
    <w:rsid w:val="00E52671"/>
    <w:rsid w:val="00E6796F"/>
    <w:rsid w:val="00E7342E"/>
    <w:rsid w:val="00E74BD7"/>
    <w:rsid w:val="00E7718F"/>
    <w:rsid w:val="00E94983"/>
    <w:rsid w:val="00E9512E"/>
    <w:rsid w:val="00E97469"/>
    <w:rsid w:val="00EA4B1D"/>
    <w:rsid w:val="00EA4DC2"/>
    <w:rsid w:val="00EB1405"/>
    <w:rsid w:val="00EB363B"/>
    <w:rsid w:val="00EB3E84"/>
    <w:rsid w:val="00EC202F"/>
    <w:rsid w:val="00ED52E7"/>
    <w:rsid w:val="00EF1E0E"/>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9924</Words>
  <Characters>5658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66</cp:revision>
  <cp:lastPrinted>2020-04-20T10:53:00Z</cp:lastPrinted>
  <dcterms:created xsi:type="dcterms:W3CDTF">2023-04-24T13:36:00Z</dcterms:created>
  <dcterms:modified xsi:type="dcterms:W3CDTF">2026-08-05T05:10:00Z</dcterms:modified>
</cp:coreProperties>
</file>